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1" w:rsidRPr="00E72655" w:rsidRDefault="00630C22" w:rsidP="00E72655">
      <w:pPr>
        <w:jc w:val="center"/>
        <w:rPr>
          <w:color w:val="63A70A"/>
          <w:sz w:val="72"/>
          <w:szCs w:val="72"/>
        </w:rPr>
      </w:pPr>
      <w:bookmarkStart w:id="0" w:name="_GoBack"/>
      <w:bookmarkEnd w:id="0"/>
      <w:r>
        <w:rPr>
          <w:color w:val="63A70A"/>
          <w:sz w:val="72"/>
          <w:szCs w:val="72"/>
        </w:rPr>
        <w:t xml:space="preserve">Volunteer </w:t>
      </w:r>
      <w:r w:rsidR="00656606">
        <w:rPr>
          <w:color w:val="63A70A"/>
          <w:sz w:val="72"/>
          <w:szCs w:val="72"/>
        </w:rPr>
        <w:t>Role</w:t>
      </w:r>
      <w:r w:rsidR="00A52E5A">
        <w:rPr>
          <w:color w:val="63A70A"/>
          <w:sz w:val="72"/>
          <w:szCs w:val="72"/>
        </w:rPr>
        <w:t xml:space="preserve"> Description</w:t>
      </w:r>
    </w:p>
    <w:p w:rsidR="00A52E5A" w:rsidRDefault="00A52E5A" w:rsidP="00A52E5A">
      <w:pPr>
        <w:rPr>
          <w:b/>
          <w:lang w:val="en-US"/>
        </w:rPr>
      </w:pPr>
    </w:p>
    <w:p w:rsidR="00A52E5A" w:rsidRPr="00A52E5A" w:rsidRDefault="00A52E5A" w:rsidP="00A52E5A">
      <w:pPr>
        <w:rPr>
          <w:lang w:val="en-US"/>
        </w:rPr>
      </w:pPr>
      <w:r>
        <w:rPr>
          <w:lang w:val="en-US"/>
        </w:rPr>
        <w:t>We hope that all North Richmond Community Health (NRCH) volunteers will help us work towards improving the health of our community through a shared vision and values.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Mission: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Building healthy communities by making healthcare more accessible and culturally relevant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Vision: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Healthcare that builds community</w:t>
      </w:r>
    </w:p>
    <w:p w:rsidR="00A52E5A" w:rsidRPr="00A52E5A" w:rsidRDefault="00A52E5A" w:rsidP="00A52E5A">
      <w:pPr>
        <w:rPr>
          <w:b/>
          <w:lang w:val="en-US"/>
        </w:rPr>
      </w:pPr>
      <w:r w:rsidRPr="00A52E5A">
        <w:rPr>
          <w:b/>
          <w:lang w:val="en-US"/>
        </w:rPr>
        <w:t>NRCH Values:</w:t>
      </w:r>
    </w:p>
    <w:p w:rsidR="00A52E5A" w:rsidRDefault="00A52E5A" w:rsidP="00A52E5A">
      <w:pPr>
        <w:rPr>
          <w:lang w:val="en-US"/>
        </w:rPr>
      </w:pPr>
      <w:r>
        <w:rPr>
          <w:lang w:val="en-US"/>
        </w:rPr>
        <w:t>Innovation, embracing diversity, equity of access, organizational learning, respect for others, openness, connectedness with our community</w:t>
      </w:r>
    </w:p>
    <w:p w:rsidR="00A52E5A" w:rsidRDefault="00A52E5A" w:rsidP="00A52E5A">
      <w:pPr>
        <w:rPr>
          <w:lang w:val="en-U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Volunteer Role Title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Healthy Communities Team Volunteer – multiple positions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Reports to: (position and name)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Healthy Communities Team members.</w:t>
            </w:r>
          </w:p>
          <w:p w:rsidR="00A46E24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Manager: Chantelle Bazerghi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Hours: (day, shift duration, frequency)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Weekly shifts</w:t>
            </w:r>
          </w:p>
          <w:p w:rsidR="00A46E24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3 to 5 hours – to be negotiated</w:t>
            </w:r>
          </w:p>
          <w:p w:rsidR="00A46E24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Day to be negotiated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Location:</w:t>
            </w:r>
          </w:p>
          <w:p w:rsidR="00A52E5A" w:rsidRDefault="00A52E5A" w:rsidP="00727BC5">
            <w:pPr>
              <w:rPr>
                <w:lang w:val="en-US"/>
              </w:rPr>
            </w:pPr>
          </w:p>
        </w:tc>
        <w:tc>
          <w:tcPr>
            <w:tcW w:w="5902" w:type="dxa"/>
          </w:tcPr>
          <w:p w:rsidR="004E61BF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North Richmond Community Health</w:t>
            </w:r>
          </w:p>
          <w:p w:rsidR="00A46E24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23 Lennox Street, Richmond.</w:t>
            </w:r>
          </w:p>
          <w:p w:rsidR="00A46E24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Some local travel may be required.</w:t>
            </w: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Purpose of the role:</w:t>
            </w:r>
          </w:p>
        </w:tc>
        <w:tc>
          <w:tcPr>
            <w:tcW w:w="5902" w:type="dxa"/>
          </w:tcPr>
          <w:p w:rsidR="004E61BF" w:rsidRDefault="00A4463C" w:rsidP="00727BC5">
            <w:pPr>
              <w:rPr>
                <w:lang w:val="en-US"/>
              </w:rPr>
            </w:pPr>
            <w:r>
              <w:rPr>
                <w:lang w:val="en-US"/>
              </w:rPr>
              <w:t>Your role</w:t>
            </w:r>
            <w:r w:rsidR="004E61BF">
              <w:rPr>
                <w:lang w:val="en-US"/>
              </w:rPr>
              <w:t xml:space="preserve"> will contribute to the </w:t>
            </w:r>
            <w:r w:rsidR="00A46E24">
              <w:rPr>
                <w:lang w:val="en-US"/>
              </w:rPr>
              <w:t xml:space="preserve">Healthy Communities Team </w:t>
            </w:r>
            <w:r w:rsidR="004E61BF">
              <w:rPr>
                <w:lang w:val="en-US"/>
              </w:rPr>
              <w:t>and NRCH Strategic Objectives, specifically</w:t>
            </w:r>
            <w:r>
              <w:rPr>
                <w:lang w:val="en-US"/>
              </w:rPr>
              <w:t xml:space="preserve"> by</w:t>
            </w:r>
            <w:r w:rsidR="004E61BF">
              <w:rPr>
                <w:lang w:val="en-US"/>
              </w:rPr>
              <w:t>: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A46E24">
              <w:rPr>
                <w:lang w:val="en-US"/>
              </w:rPr>
              <w:t xml:space="preserve">  Supporting the team to achieve its goal to promote and create a healthier</w:t>
            </w:r>
            <w:r w:rsidR="00926C0C">
              <w:rPr>
                <w:lang w:val="en-US"/>
              </w:rPr>
              <w:t xml:space="preserve"> </w:t>
            </w:r>
            <w:r w:rsidR="00A46E24">
              <w:rPr>
                <w:lang w:val="en-US"/>
              </w:rPr>
              <w:t>community.</w:t>
            </w:r>
          </w:p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  <w:r w:rsidR="00A46E24">
              <w:rPr>
                <w:lang w:val="en-US"/>
              </w:rPr>
              <w:t xml:space="preserve">  Enabling specialist work to be undertaken by adding capacity to the team  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Duties:</w:t>
            </w:r>
          </w:p>
        </w:tc>
        <w:tc>
          <w:tcPr>
            <w:tcW w:w="5902" w:type="dxa"/>
          </w:tcPr>
          <w:p w:rsidR="00A46E24" w:rsidRDefault="00A46E24" w:rsidP="00727BC5">
            <w:pPr>
              <w:rPr>
                <w:lang w:val="en-US"/>
              </w:rPr>
            </w:pPr>
            <w:r>
              <w:rPr>
                <w:lang w:val="en-US"/>
              </w:rPr>
              <w:t>In this role you will be:</w:t>
            </w:r>
          </w:p>
          <w:p w:rsidR="00416EF3" w:rsidRPr="00926C0C" w:rsidRDefault="00926C0C" w:rsidP="00926C0C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A46E24" w:rsidRPr="00926C0C">
              <w:rPr>
                <w:lang w:val="en-US"/>
              </w:rPr>
              <w:t>Engaging with the community during public events</w:t>
            </w:r>
            <w:r w:rsidR="00416EF3" w:rsidRPr="00926C0C">
              <w:rPr>
                <w:lang w:val="en-US"/>
              </w:rPr>
              <w:t xml:space="preserve"> hosted to increase public awareness about specific health issues</w:t>
            </w:r>
            <w:r w:rsidR="00971EE2">
              <w:rPr>
                <w:lang w:val="en-US"/>
              </w:rPr>
              <w:t>.</w:t>
            </w:r>
          </w:p>
          <w:p w:rsidR="00A46E24" w:rsidRPr="00926C0C" w:rsidRDefault="00416EF3" w:rsidP="00926C0C">
            <w:pPr>
              <w:rPr>
                <w:lang w:val="en-US"/>
              </w:rPr>
            </w:pPr>
            <w:r w:rsidRPr="00926C0C">
              <w:rPr>
                <w:lang w:val="en-US"/>
              </w:rPr>
              <w:t>You may, for example, help with catering, direct</w:t>
            </w:r>
            <w:r w:rsidR="00971EE2">
              <w:rPr>
                <w:lang w:val="en-US"/>
              </w:rPr>
              <w:t xml:space="preserve"> </w:t>
            </w:r>
            <w:r w:rsidRPr="00926C0C">
              <w:rPr>
                <w:lang w:val="en-US"/>
              </w:rPr>
              <w:t>attendees to relevant information, assis</w:t>
            </w:r>
            <w:r w:rsidR="00971EE2">
              <w:rPr>
                <w:lang w:val="en-US"/>
              </w:rPr>
              <w:t>t</w:t>
            </w:r>
            <w:r w:rsidRPr="00926C0C">
              <w:rPr>
                <w:lang w:val="en-US"/>
              </w:rPr>
              <w:t xml:space="preserve"> all to observe safe COVID behaviours, distribute information and resources</w:t>
            </w:r>
            <w:r w:rsidR="00971EE2">
              <w:rPr>
                <w:lang w:val="en-US"/>
              </w:rPr>
              <w:t>, set up and pack up displays, seating, kitchen equipment.</w:t>
            </w:r>
          </w:p>
          <w:p w:rsidR="004E61BF" w:rsidRDefault="00416EF3" w:rsidP="00727B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2. </w:t>
            </w:r>
            <w:r w:rsidR="00A46E24">
              <w:rPr>
                <w:lang w:val="en-US"/>
              </w:rPr>
              <w:t>Providing administration support to the team, including photocopying, data entry, preparing and formatting documents</w:t>
            </w:r>
            <w:r w:rsidR="00971EE2">
              <w:rPr>
                <w:lang w:val="en-US"/>
              </w:rPr>
              <w:t xml:space="preserve"> such as meeting minutes, reports, </w:t>
            </w:r>
            <w:r w:rsidR="00F95751">
              <w:rPr>
                <w:lang w:val="en-US"/>
              </w:rPr>
              <w:t>proposals.</w:t>
            </w:r>
          </w:p>
          <w:p w:rsidR="00416EF3" w:rsidRDefault="00416EF3" w:rsidP="00727BC5">
            <w:pPr>
              <w:rPr>
                <w:lang w:val="en-US"/>
              </w:rPr>
            </w:pPr>
            <w:r>
              <w:rPr>
                <w:lang w:val="en-US"/>
              </w:rPr>
              <w:t>3.  Sh</w:t>
            </w:r>
            <w:r w:rsidR="00971EE2">
              <w:rPr>
                <w:lang w:val="en-US"/>
              </w:rPr>
              <w:t>o</w:t>
            </w:r>
            <w:r>
              <w:rPr>
                <w:lang w:val="en-US"/>
              </w:rPr>
              <w:t>pping for specific events, the café, gifts</w:t>
            </w:r>
            <w:r w:rsidR="00971EE2">
              <w:rPr>
                <w:lang w:val="en-US"/>
              </w:rPr>
              <w:t xml:space="preserve"> etc.</w:t>
            </w:r>
          </w:p>
          <w:p w:rsidR="004E61BF" w:rsidRDefault="00416EF3" w:rsidP="00727B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4E61BF">
              <w:rPr>
                <w:lang w:val="en-US"/>
              </w:rPr>
              <w:t>.</w:t>
            </w:r>
            <w:r>
              <w:rPr>
                <w:lang w:val="en-US"/>
              </w:rPr>
              <w:t xml:space="preserve">   </w:t>
            </w:r>
            <w:r w:rsidR="001C09F5">
              <w:rPr>
                <w:lang w:val="en-US"/>
              </w:rPr>
              <w:t>Contributing your ideas about plans, presentations</w:t>
            </w:r>
            <w:r w:rsidR="003A0830">
              <w:rPr>
                <w:lang w:val="en-US"/>
              </w:rPr>
              <w:t>, events.</w:t>
            </w:r>
          </w:p>
          <w:p w:rsidR="004E61BF" w:rsidRDefault="003A0830" w:rsidP="00727BC5">
            <w:pPr>
              <w:rPr>
                <w:lang w:val="en-US"/>
              </w:rPr>
            </w:pPr>
            <w:r>
              <w:rPr>
                <w:lang w:val="en-US"/>
              </w:rPr>
              <w:t>5.  Accompanying team members to meetings, or community locations to provide input and assistance.</w:t>
            </w:r>
          </w:p>
          <w:p w:rsidR="004E61BF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4E61BF">
              <w:rPr>
                <w:lang w:val="en-US"/>
              </w:rPr>
              <w:t>.</w:t>
            </w:r>
            <w:r w:rsidR="00494C0F">
              <w:rPr>
                <w:lang w:val="en-US"/>
              </w:rPr>
              <w:t xml:space="preserve">  Assisting with surveys, collating results</w:t>
            </w:r>
            <w:r>
              <w:rPr>
                <w:lang w:val="en-US"/>
              </w:rPr>
              <w:t xml:space="preserve">, </w:t>
            </w:r>
            <w:proofErr w:type="gramStart"/>
            <w:r>
              <w:rPr>
                <w:lang w:val="en-US"/>
              </w:rPr>
              <w:t>recruiting</w:t>
            </w:r>
            <w:r w:rsidR="003A4C7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participants</w:t>
            </w:r>
            <w:proofErr w:type="gramEnd"/>
            <w:r>
              <w:rPr>
                <w:lang w:val="en-US"/>
              </w:rPr>
              <w:t xml:space="preserve"> for surveys</w:t>
            </w:r>
            <w:r w:rsidR="00971EE2">
              <w:rPr>
                <w:lang w:val="en-US"/>
              </w:rPr>
              <w:t>.</w:t>
            </w:r>
          </w:p>
          <w:p w:rsidR="003A4C76" w:rsidRDefault="003A4C76" w:rsidP="00727BC5">
            <w:pPr>
              <w:rPr>
                <w:lang w:val="en-US"/>
              </w:rPr>
            </w:pPr>
            <w:r>
              <w:rPr>
                <w:lang w:val="en-US"/>
              </w:rPr>
              <w:t>7.  Updating information in public notice-boards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Selection Criteria - Essential</w:t>
            </w:r>
          </w:p>
        </w:tc>
        <w:tc>
          <w:tcPr>
            <w:tcW w:w="5902" w:type="dxa"/>
          </w:tcPr>
          <w:p w:rsidR="004E61BF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Flexible and adaptable</w:t>
            </w:r>
            <w:r w:rsidR="00971EE2">
              <w:rPr>
                <w:lang w:val="en-US"/>
              </w:rPr>
              <w:t>, be prepared to change tasks quickly.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Willing to assist across the team and support a wide range of activities and initiatives.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Good computer literacy skills, particularly </w:t>
            </w:r>
            <w:r w:rsidR="00971EE2">
              <w:rPr>
                <w:lang w:val="en-US"/>
              </w:rPr>
              <w:t xml:space="preserve">competency using </w:t>
            </w:r>
            <w:r>
              <w:rPr>
                <w:lang w:val="en-US"/>
              </w:rPr>
              <w:t xml:space="preserve">Word, Excel and </w:t>
            </w:r>
            <w:r w:rsidR="00F95751">
              <w:rPr>
                <w:lang w:val="en-US"/>
              </w:rPr>
              <w:t>PowerPoint</w:t>
            </w:r>
            <w:r>
              <w:rPr>
                <w:lang w:val="en-US"/>
              </w:rPr>
              <w:t>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Ability to collaborate, work in a team, or independently as required.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Good communication skills both verbal and written.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Good interpersonal skills.</w:t>
            </w:r>
          </w:p>
          <w:p w:rsidR="003A4C76" w:rsidRDefault="003A4C76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Local resident (City of </w:t>
            </w:r>
            <w:proofErr w:type="spellStart"/>
            <w:r>
              <w:rPr>
                <w:lang w:val="en-US"/>
              </w:rPr>
              <w:t>Yarra</w:t>
            </w:r>
            <w:proofErr w:type="spellEnd"/>
            <w:r>
              <w:rPr>
                <w:lang w:val="en-US"/>
              </w:rPr>
              <w:t>) preferred.</w:t>
            </w:r>
          </w:p>
          <w:p w:rsidR="004E61BF" w:rsidRDefault="004E61BF" w:rsidP="00727BC5">
            <w:pPr>
              <w:rPr>
                <w:lang w:val="en-US"/>
              </w:rPr>
            </w:pPr>
          </w:p>
        </w:tc>
      </w:tr>
      <w:tr w:rsidR="004E61BF" w:rsidTr="00A52E5A">
        <w:tc>
          <w:tcPr>
            <w:tcW w:w="3114" w:type="dxa"/>
          </w:tcPr>
          <w:p w:rsidR="004E61BF" w:rsidRDefault="004E61BF" w:rsidP="00727BC5">
            <w:pPr>
              <w:rPr>
                <w:lang w:val="en-US"/>
              </w:rPr>
            </w:pPr>
            <w:r>
              <w:rPr>
                <w:lang w:val="en-US"/>
              </w:rPr>
              <w:t>Selection Criteria - Desirable</w:t>
            </w:r>
          </w:p>
        </w:tc>
        <w:tc>
          <w:tcPr>
            <w:tcW w:w="5902" w:type="dxa"/>
          </w:tcPr>
          <w:p w:rsidR="004E61BF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Qualifications in </w:t>
            </w:r>
            <w:r w:rsidR="00971EE2">
              <w:rPr>
                <w:lang w:val="en-US"/>
              </w:rPr>
              <w:t>h</w:t>
            </w:r>
            <w:r>
              <w:rPr>
                <w:lang w:val="en-US"/>
              </w:rPr>
              <w:t>ealth, health promotion, community services or similar experience.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Speak additional languages.</w:t>
            </w:r>
          </w:p>
          <w:p w:rsidR="00926C0C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 xml:space="preserve">Driver’s </w:t>
            </w:r>
            <w:r w:rsidR="00712433">
              <w:rPr>
                <w:lang w:val="en-US"/>
              </w:rPr>
              <w:t>License</w:t>
            </w:r>
            <w:r>
              <w:rPr>
                <w:lang w:val="en-US"/>
              </w:rPr>
              <w:t>.</w:t>
            </w:r>
          </w:p>
          <w:p w:rsidR="004E61BF" w:rsidRDefault="00926C0C" w:rsidP="00727BC5">
            <w:pPr>
              <w:rPr>
                <w:lang w:val="en-US"/>
              </w:rPr>
            </w:pPr>
            <w:r>
              <w:rPr>
                <w:lang w:val="en-US"/>
              </w:rPr>
              <w:t>Experience in a community setting such as a health centre or neighbourhood house, youth hub.</w:t>
            </w:r>
          </w:p>
        </w:tc>
      </w:tr>
    </w:tbl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Conditions of appointment: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Clear National Police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Current Working with Children Check</w:t>
      </w:r>
    </w:p>
    <w:p w:rsidR="004E61BF" w:rsidRPr="00A52E5A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When required, clear International Police Check</w:t>
      </w:r>
    </w:p>
    <w:p w:rsidR="004E61BF" w:rsidRDefault="004E61BF" w:rsidP="00A52E5A">
      <w:pPr>
        <w:pStyle w:val="ListParagraph"/>
        <w:numPr>
          <w:ilvl w:val="0"/>
          <w:numId w:val="7"/>
        </w:numPr>
        <w:rPr>
          <w:lang w:val="en-US"/>
        </w:rPr>
      </w:pPr>
      <w:r w:rsidRPr="00A52E5A">
        <w:rPr>
          <w:lang w:val="en-US"/>
        </w:rPr>
        <w:t>Commitment to comply with NRCH policies and procedures, Code of Conduct</w:t>
      </w:r>
    </w:p>
    <w:p w:rsidR="00A4463C" w:rsidRPr="00A52E5A" w:rsidRDefault="00A4463C" w:rsidP="00A52E5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Evidence of COVID-19 Vaccination status</w:t>
      </w:r>
    </w:p>
    <w:p w:rsidR="00A52E5A" w:rsidRDefault="00A52E5A" w:rsidP="00A52E5A">
      <w:pPr>
        <w:rPr>
          <w:lang w:val="en-US"/>
        </w:rPr>
      </w:pPr>
    </w:p>
    <w:p w:rsidR="004E61BF" w:rsidRPr="00A52E5A" w:rsidRDefault="004E61BF" w:rsidP="00A52E5A">
      <w:pPr>
        <w:rPr>
          <w:lang w:val="en-US"/>
        </w:rPr>
      </w:pPr>
      <w:r w:rsidRPr="00A52E5A">
        <w:rPr>
          <w:lang w:val="en-US"/>
        </w:rPr>
        <w:t>This is a volunteer role and does not mean the successful candidate will be offered a paid position</w:t>
      </w:r>
    </w:p>
    <w:p w:rsidR="00A52E5A" w:rsidRPr="00A52E5A" w:rsidRDefault="00A52E5A" w:rsidP="00A52E5A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I have read and agree to undertake the duties and conditions of this volunteer role description.</w:t>
      </w:r>
    </w:p>
    <w:p w:rsidR="00A52E5A" w:rsidRDefault="00A52E5A" w:rsidP="004E61BF">
      <w:pPr>
        <w:rPr>
          <w:lang w:val="en-US"/>
        </w:rPr>
      </w:pPr>
    </w:p>
    <w:p w:rsidR="004E61BF" w:rsidRDefault="004E61BF" w:rsidP="004E61BF">
      <w:pPr>
        <w:rPr>
          <w:lang w:val="en-US"/>
        </w:rPr>
      </w:pPr>
      <w:r>
        <w:rPr>
          <w:lang w:val="en-US"/>
        </w:rPr>
        <w:t>Print Name: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Signature:</w:t>
      </w:r>
    </w:p>
    <w:p w:rsidR="004E61BF" w:rsidRDefault="004E61BF" w:rsidP="004E61BF">
      <w:pPr>
        <w:rPr>
          <w:lang w:val="en-US"/>
        </w:rPr>
      </w:pPr>
      <w:r>
        <w:rPr>
          <w:lang w:val="en-US"/>
        </w:rPr>
        <w:lastRenderedPageBreak/>
        <w:t>Date:</w:t>
      </w:r>
    </w:p>
    <w:p w:rsidR="004E61BF" w:rsidRPr="00A222A8" w:rsidRDefault="004E61BF" w:rsidP="004E61BF">
      <w:pPr>
        <w:rPr>
          <w:lang w:val="en-US"/>
        </w:rPr>
      </w:pPr>
    </w:p>
    <w:p w:rsidR="00C64856" w:rsidRDefault="00C64856" w:rsidP="00CE0AD7"/>
    <w:sectPr w:rsidR="00C64856" w:rsidSect="008115AE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36B" w:rsidRDefault="0027036B" w:rsidP="00836DD7">
      <w:pPr>
        <w:spacing w:after="0" w:line="240" w:lineRule="auto"/>
      </w:pPr>
      <w:r>
        <w:separator/>
      </w:r>
    </w:p>
  </w:endnote>
  <w:end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g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AE7" w:rsidRDefault="00A93AE7">
    <w:pPr>
      <w:pStyle w:val="Footer"/>
      <w:rPr>
        <w:noProof/>
        <w:lang w:eastAsia="en-AU"/>
      </w:rPr>
    </w:pPr>
  </w:p>
  <w:p w:rsidR="00A93AE7" w:rsidRDefault="00A93AE7">
    <w:pPr>
      <w:pStyle w:val="Foo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6607080" cy="15093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RCH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080" cy="150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>
    <w:pPr>
      <w:pStyle w:val="Footer"/>
    </w:pPr>
  </w:p>
  <w:p w:rsidR="008115AE" w:rsidRDefault="008115AE">
    <w:pPr>
      <w:pStyle w:val="Footer"/>
    </w:pPr>
  </w:p>
  <w:p w:rsidR="008115AE" w:rsidRDefault="008115AE" w:rsidP="00A93AE7">
    <w:pPr>
      <w:pStyle w:val="Footer"/>
      <w:jc w:val="right"/>
    </w:pPr>
  </w:p>
  <w:p w:rsidR="008115AE" w:rsidRDefault="008115AE">
    <w:pPr>
      <w:pStyle w:val="Footer"/>
    </w:pPr>
  </w:p>
  <w:p w:rsidR="008115AE" w:rsidRDefault="00811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36B" w:rsidRDefault="0027036B" w:rsidP="00836DD7">
      <w:pPr>
        <w:spacing w:after="0" w:line="240" w:lineRule="auto"/>
      </w:pPr>
      <w:r>
        <w:separator/>
      </w:r>
    </w:p>
  </w:footnote>
  <w:footnote w:type="continuationSeparator" w:id="0">
    <w:p w:rsidR="0027036B" w:rsidRDefault="0027036B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DD7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068EDE3" wp14:editId="447AD94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977343" cy="1133856"/>
          <wp:effectExtent l="0" t="0" r="4445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43" cy="1133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  <w:p w:rsidR="00836DD7" w:rsidRDefault="00836DD7" w:rsidP="00482FB4">
    <w:pPr>
      <w:pStyle w:val="Header"/>
      <w:tabs>
        <w:tab w:val="clear" w:pos="4513"/>
        <w:tab w:val="clear" w:pos="9026"/>
        <w:tab w:val="left" w:pos="5670"/>
        <w:tab w:val="left" w:pos="6240"/>
      </w:tabs>
      <w:jc w:val="right"/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5AE" w:rsidRDefault="00482FB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7315</wp:posOffset>
          </wp:positionV>
          <wp:extent cx="1977343" cy="1133856"/>
          <wp:effectExtent l="0" t="0" r="444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igenous_logos-01-300-px-w-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899" cy="1149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5AE" w:rsidRDefault="008115AE" w:rsidP="00482FB4">
    <w:pPr>
      <w:pStyle w:val="Header"/>
      <w:jc w:val="right"/>
    </w:pPr>
  </w:p>
  <w:p w:rsidR="008115AE" w:rsidRDefault="008115AE" w:rsidP="008115AE">
    <w:pPr>
      <w:pStyle w:val="Header"/>
      <w:jc w:val="center"/>
    </w:pPr>
  </w:p>
  <w:p w:rsidR="008115AE" w:rsidRDefault="008115AE" w:rsidP="008115AE">
    <w:pPr>
      <w:pStyle w:val="Header"/>
      <w:jc w:val="center"/>
    </w:pPr>
  </w:p>
  <w:p w:rsidR="008115AE" w:rsidRDefault="008115AE" w:rsidP="00482FB4">
    <w:pPr>
      <w:pStyle w:val="Header"/>
    </w:pPr>
  </w:p>
  <w:p w:rsidR="008115AE" w:rsidRDefault="008115AE" w:rsidP="008115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73F"/>
    <w:multiLevelType w:val="hybridMultilevel"/>
    <w:tmpl w:val="F29CF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33C2"/>
    <w:multiLevelType w:val="hybridMultilevel"/>
    <w:tmpl w:val="64020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B6E81"/>
    <w:multiLevelType w:val="hybridMultilevel"/>
    <w:tmpl w:val="4B92B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71720"/>
    <w:multiLevelType w:val="hybridMultilevel"/>
    <w:tmpl w:val="43E628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83EB9"/>
    <w:multiLevelType w:val="hybridMultilevel"/>
    <w:tmpl w:val="03449F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643FB"/>
    <w:multiLevelType w:val="hybridMultilevel"/>
    <w:tmpl w:val="5AD042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726A0"/>
    <w:multiLevelType w:val="hybridMultilevel"/>
    <w:tmpl w:val="E54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17D4B"/>
    <w:multiLevelType w:val="hybridMultilevel"/>
    <w:tmpl w:val="06E27E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D7"/>
    <w:rsid w:val="001C09F5"/>
    <w:rsid w:val="0027036B"/>
    <w:rsid w:val="002B7031"/>
    <w:rsid w:val="003148DE"/>
    <w:rsid w:val="003A0830"/>
    <w:rsid w:val="003A4C76"/>
    <w:rsid w:val="003C18D9"/>
    <w:rsid w:val="00416EF3"/>
    <w:rsid w:val="00482FB4"/>
    <w:rsid w:val="00494C0F"/>
    <w:rsid w:val="004E61BF"/>
    <w:rsid w:val="00630C22"/>
    <w:rsid w:val="00646143"/>
    <w:rsid w:val="00656606"/>
    <w:rsid w:val="00712433"/>
    <w:rsid w:val="007178F6"/>
    <w:rsid w:val="008115AE"/>
    <w:rsid w:val="00836DD7"/>
    <w:rsid w:val="00926C0C"/>
    <w:rsid w:val="00971395"/>
    <w:rsid w:val="00971EE2"/>
    <w:rsid w:val="00A4463C"/>
    <w:rsid w:val="00A46E24"/>
    <w:rsid w:val="00A52B44"/>
    <w:rsid w:val="00A52E5A"/>
    <w:rsid w:val="00A93AE7"/>
    <w:rsid w:val="00B74E02"/>
    <w:rsid w:val="00B75FB1"/>
    <w:rsid w:val="00BD4BAC"/>
    <w:rsid w:val="00C64856"/>
    <w:rsid w:val="00C94A75"/>
    <w:rsid w:val="00CE0AD7"/>
    <w:rsid w:val="00D71FEF"/>
    <w:rsid w:val="00E72655"/>
    <w:rsid w:val="00F23D13"/>
    <w:rsid w:val="00F64A62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paragraph" w:styleId="ListParagraph">
    <w:name w:val="List Paragraph"/>
    <w:basedOn w:val="Normal"/>
    <w:uiPriority w:val="34"/>
    <w:qFormat/>
    <w:rsid w:val="00B74E02"/>
    <w:pPr>
      <w:spacing w:after="0" w:line="240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148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4A75"/>
    <w:pPr>
      <w:spacing w:after="0" w:line="240" w:lineRule="auto"/>
      <w:jc w:val="center"/>
    </w:pPr>
    <w:rPr>
      <w:rFonts w:ascii="Conga" w:eastAsia="Times New Roman" w:hAnsi="Conga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4A75"/>
    <w:rPr>
      <w:rFonts w:ascii="Conga" w:eastAsia="Times New Roman" w:hAnsi="Conga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F3F50-6751-4442-9C6E-8227D943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Kathriye Strassnick</cp:lastModifiedBy>
  <cp:revision>2</cp:revision>
  <dcterms:created xsi:type="dcterms:W3CDTF">2021-12-15T22:32:00Z</dcterms:created>
  <dcterms:modified xsi:type="dcterms:W3CDTF">2021-12-15T22:32:00Z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1349809678</vt:i4>
  </property>
</Properties>
</file>